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附件5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52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52"/>
          <w:lang w:eastAsia="zh-CN"/>
        </w:rPr>
        <w:t>面试语种确认书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eastAsia="zh-CN"/>
        </w:rPr>
        <w:t>本人参加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内蒙古自治区事业单位公开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招聘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并进入资格复审。经慎重考虑，在资格复审通过后，本人参加面试时采用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u w:val="single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（国家通用语言文字、蒙古语言文字）答题。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color w:val="auto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color w:val="auto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880" w:firstLineChars="9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考生签字：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520" w:firstLineChars="11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2024年12月  日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A158FE"/>
    <w:rsid w:val="49A1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2024-12-20T08:51:00Z</dcterms:created>
  <dc:creator>sjt</dc:creator>
  <cp:lastModifiedBy>sjt</cp:lastModifiedBy>
  <dcterms:modified xsi:type="dcterms:W3CDTF">2024-12-20T08:51:57Z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A02E87F13BC645A5B051911F1395889A</vt:lpwstr>
  </property>
</Properties>
</file>