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 件</w:t>
      </w:r>
    </w:p>
    <w:p>
      <w:pPr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2018年审计厅党支部书记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抓机关党建工作情况述职述廉评议表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bCs/>
          <w:sz w:val="44"/>
        </w:rPr>
      </w:pPr>
    </w:p>
    <w:tbl>
      <w:tblPr>
        <w:tblStyle w:val="3"/>
        <w:tblW w:w="87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2"/>
        <w:gridCol w:w="1514"/>
        <w:gridCol w:w="1496"/>
        <w:gridCol w:w="1554"/>
        <w:gridCol w:w="15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黑体"/>
                <w:b/>
                <w:sz w:val="28"/>
                <w:szCs w:val="36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36"/>
                <w:lang w:bidi="ar"/>
              </w:rPr>
              <w:t>评价内容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黑体"/>
                <w:b/>
                <w:sz w:val="28"/>
                <w:szCs w:val="36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36"/>
                <w:lang w:bidi="ar"/>
              </w:rPr>
              <w:t>好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黑体"/>
                <w:b/>
                <w:sz w:val="28"/>
                <w:szCs w:val="36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36"/>
                <w:lang w:bidi="ar"/>
              </w:rPr>
              <w:t>较好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黑体"/>
                <w:b/>
                <w:sz w:val="28"/>
                <w:szCs w:val="36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36"/>
                <w:lang w:bidi="ar"/>
              </w:rPr>
              <w:t>一般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黑体"/>
                <w:b/>
                <w:sz w:val="28"/>
                <w:szCs w:val="36"/>
              </w:rPr>
            </w:pPr>
            <w:r>
              <w:rPr>
                <w:rFonts w:hint="eastAsia" w:ascii="宋体" w:hAnsi="宋体" w:cs="黑体"/>
                <w:b/>
                <w:kern w:val="0"/>
                <w:sz w:val="28"/>
                <w:szCs w:val="36"/>
                <w:lang w:bidi="ar"/>
              </w:rPr>
              <w:t>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Style w:val="4"/>
                <w:sz w:val="28"/>
                <w:szCs w:val="36"/>
                <w:lang w:bidi="ar"/>
              </w:rPr>
              <w:t>您对XX党支部书记抓基层党建</w:t>
            </w:r>
            <w:r>
              <w:rPr>
                <w:rStyle w:val="4"/>
                <w:rFonts w:hint="eastAsia"/>
                <w:sz w:val="28"/>
                <w:szCs w:val="36"/>
                <w:lang w:bidi="ar"/>
              </w:rPr>
              <w:t>和党风廉政建设</w:t>
            </w:r>
            <w:r>
              <w:rPr>
                <w:rStyle w:val="4"/>
                <w:sz w:val="28"/>
                <w:szCs w:val="36"/>
                <w:lang w:bidi="ar"/>
              </w:rPr>
              <w:t>工作情况的总体评价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6" w:hRule="atLeast"/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lang w:bidi="ar"/>
              </w:rPr>
              <w:t>您认为XX党支部书记抓基层党建</w:t>
            </w:r>
            <w:r>
              <w:rPr>
                <w:rStyle w:val="4"/>
                <w:rFonts w:hint="eastAsia"/>
                <w:sz w:val="28"/>
                <w:szCs w:val="36"/>
                <w:lang w:bidi="ar"/>
              </w:rPr>
              <w:t>和党风廉政建设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lang w:bidi="ar"/>
              </w:rPr>
              <w:t>工作存在的问题和不足</w:t>
            </w:r>
          </w:p>
        </w:tc>
        <w:tc>
          <w:tcPr>
            <w:tcW w:w="6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9" w:hRule="atLeast"/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lang w:bidi="ar"/>
              </w:rPr>
              <w:t>您对XX党支部书记抓基层党建</w:t>
            </w:r>
            <w:r>
              <w:rPr>
                <w:rStyle w:val="4"/>
                <w:rFonts w:hint="eastAsia"/>
                <w:sz w:val="28"/>
                <w:szCs w:val="36"/>
                <w:lang w:bidi="ar"/>
              </w:rPr>
              <w:t>和党风廉政建设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lang w:bidi="ar"/>
              </w:rPr>
              <w:t>工作情况的意见建议</w:t>
            </w:r>
          </w:p>
        </w:tc>
        <w:tc>
          <w:tcPr>
            <w:tcW w:w="6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kern w:val="0"/>
          <w:sz w:val="28"/>
          <w:szCs w:val="36"/>
          <w:lang w:bidi="ar"/>
        </w:rPr>
        <w:sectPr>
          <w:pgSz w:w="11906" w:h="16838"/>
          <w:pgMar w:top="2098" w:right="1531" w:bottom="1985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  <w:r>
        <w:rPr>
          <w:rFonts w:hint="eastAsia" w:ascii="仿宋" w:hAnsi="仿宋" w:eastAsia="仿宋" w:cs="仿宋"/>
          <w:kern w:val="0"/>
          <w:sz w:val="28"/>
          <w:szCs w:val="36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36"/>
          <w:lang w:bidi="ar"/>
        </w:rPr>
        <w:t>注：填写总体评价意见时，请在相应选项下面的空格内划“√”，填</w:t>
      </w:r>
      <w:r>
        <w:rPr>
          <w:rFonts w:hint="eastAsia" w:ascii="仿宋" w:hAnsi="仿宋" w:eastAsia="仿宋" w:cs="仿宋"/>
          <w:kern w:val="0"/>
          <w:sz w:val="28"/>
          <w:szCs w:val="36"/>
          <w:lang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36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36"/>
          <w:lang w:bidi="ar"/>
        </w:rPr>
        <w:t>写问题不足和意见建议时，在相应的栏内用文字表述。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15A06"/>
    <w:rsid w:val="18015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2018-12-11T08:33:00Z</dcterms:created>
  <dc:creator>米奇</dc:creator>
  <cp:lastModifiedBy>米奇</cp:lastModifiedBy>
  <dcterms:modified xsi:type="dcterms:W3CDTF">2018-12-11T08:33:56Z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